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DD" w:rsidRPr="003046DD" w:rsidRDefault="003046DD" w:rsidP="003046DD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  <w:r w:rsidRPr="003046D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 xml:space="preserve">Segré. Des « stars » d’internet aux Rencontres de la </w:t>
      </w:r>
      <w:proofErr w:type="spellStart"/>
      <w:r w:rsidRPr="003046D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>permaculture</w:t>
      </w:r>
      <w:proofErr w:type="spellEnd"/>
    </w:p>
    <w:p w:rsidR="003046DD" w:rsidRPr="003046DD" w:rsidRDefault="003046DD" w:rsidP="003046DD">
      <w:pP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666666"/>
          <w:sz w:val="33"/>
          <w:szCs w:val="33"/>
          <w:lang w:eastAsia="fr-FR"/>
        </w:rPr>
      </w:pPr>
      <w:r w:rsidRPr="003046DD">
        <w:rPr>
          <w:rFonts w:ascii="Arial" w:eastAsia="Times New Roman" w:hAnsi="Arial" w:cs="Arial"/>
          <w:color w:val="666666"/>
          <w:sz w:val="33"/>
          <w:szCs w:val="33"/>
          <w:lang w:eastAsia="fr-FR"/>
        </w:rPr>
        <w:t xml:space="preserve">Plusieurs blogueurs et </w:t>
      </w:r>
      <w:proofErr w:type="spellStart"/>
      <w:r w:rsidRPr="003046DD">
        <w:rPr>
          <w:rFonts w:ascii="Arial" w:eastAsia="Times New Roman" w:hAnsi="Arial" w:cs="Arial"/>
          <w:color w:val="666666"/>
          <w:sz w:val="33"/>
          <w:szCs w:val="33"/>
          <w:lang w:eastAsia="fr-FR"/>
        </w:rPr>
        <w:t>youtubeurs</w:t>
      </w:r>
      <w:proofErr w:type="spellEnd"/>
      <w:r w:rsidRPr="003046DD">
        <w:rPr>
          <w:rFonts w:ascii="Arial" w:eastAsia="Times New Roman" w:hAnsi="Arial" w:cs="Arial"/>
          <w:color w:val="666666"/>
          <w:sz w:val="33"/>
          <w:szCs w:val="33"/>
          <w:lang w:eastAsia="fr-FR"/>
        </w:rPr>
        <w:t xml:space="preserve"> très suivis sont présents aux Rencontres nationales de la </w:t>
      </w:r>
      <w:proofErr w:type="spellStart"/>
      <w:r w:rsidRPr="003046DD">
        <w:rPr>
          <w:rFonts w:ascii="Arial" w:eastAsia="Times New Roman" w:hAnsi="Arial" w:cs="Arial"/>
          <w:color w:val="666666"/>
          <w:sz w:val="33"/>
          <w:szCs w:val="33"/>
          <w:lang w:eastAsia="fr-FR"/>
        </w:rPr>
        <w:t>permaculture</w:t>
      </w:r>
      <w:proofErr w:type="spellEnd"/>
      <w:r w:rsidRPr="003046DD">
        <w:rPr>
          <w:rFonts w:ascii="Arial" w:eastAsia="Times New Roman" w:hAnsi="Arial" w:cs="Arial"/>
          <w:color w:val="666666"/>
          <w:sz w:val="33"/>
          <w:szCs w:val="33"/>
          <w:lang w:eastAsia="fr-FR"/>
        </w:rPr>
        <w:t>, au domaine de Danne.</w:t>
      </w:r>
    </w:p>
    <w:p w:rsidR="003046DD" w:rsidRPr="003046DD" w:rsidRDefault="003046DD" w:rsidP="003046DD">
      <w:pPr>
        <w:shd w:val="clear" w:color="auto" w:fill="EFEFE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3046DD">
        <w:rPr>
          <w:rFonts w:ascii="Arial" w:eastAsia="Times New Roman" w:hAnsi="Arial" w:cs="Arial"/>
          <w:noProof/>
          <w:color w:val="333333"/>
          <w:sz w:val="24"/>
          <w:szCs w:val="24"/>
          <w:lang w:eastAsia="fr-FR"/>
        </w:rPr>
        <w:drawing>
          <wp:inline distT="0" distB="0" distL="0" distR="0" wp14:anchorId="7579F534" wp14:editId="142A21BB">
            <wp:extent cx="12001500" cy="6743700"/>
            <wp:effectExtent l="0" t="0" r="0" b="0"/>
            <wp:docPr id="1" name="Image 1" descr="Barnabé Chaillot fait des vidéos très suivies sur internet sur le thème « l’énergie autrement 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nabé Chaillot fait des vidéos très suivies sur internet sur le thème « l’énergie autrement 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6DD" w:rsidRPr="003046DD" w:rsidRDefault="003046DD" w:rsidP="003046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lastRenderedPageBreak/>
        <w:t>Barnabé Chaillot fait des vidéos très suivies sur internet sur le thème « l’énergie autrement ». | </w:t>
      </w:r>
      <w:proofErr w:type="spellStart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COAfficher</w:t>
      </w:r>
      <w:proofErr w:type="spellEnd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le diaporama</w:t>
      </w:r>
    </w:p>
    <w:p w:rsidR="003046DD" w:rsidRPr="003046DD" w:rsidRDefault="003046DD" w:rsidP="003046D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Aux Rencontres nationales de la </w:t>
      </w:r>
      <w:proofErr w:type="spellStart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permaculture</w:t>
      </w:r>
      <w:proofErr w:type="spellEnd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qui se tiennent au domaine de Danne jusqu’à dimanche 25 août, au soir, tout le monde ou presque connaît Damien </w:t>
      </w:r>
      <w:proofErr w:type="spellStart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Dekarz</w:t>
      </w:r>
      <w:proofErr w:type="spellEnd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 Ce Corrézien réalise des vidéos très suivies – </w:t>
      </w:r>
      <w:hyperlink r:id="rId6" w:tgtFrame="_self" w:history="1">
        <w:r w:rsidRPr="003046DD">
          <w:rPr>
            <w:rFonts w:ascii="Arial" w:eastAsia="Times New Roman" w:hAnsi="Arial" w:cs="Arial"/>
            <w:color w:val="E2001A"/>
            <w:sz w:val="24"/>
            <w:szCs w:val="24"/>
            <w:u w:val="single"/>
            <w:lang w:eastAsia="fr-FR"/>
          </w:rPr>
          <w:t xml:space="preserve">sa chaîne YouTube « </w:t>
        </w:r>
        <w:proofErr w:type="spellStart"/>
        <w:r w:rsidRPr="003046DD">
          <w:rPr>
            <w:rFonts w:ascii="Arial" w:eastAsia="Times New Roman" w:hAnsi="Arial" w:cs="Arial"/>
            <w:color w:val="E2001A"/>
            <w:sz w:val="24"/>
            <w:szCs w:val="24"/>
            <w:u w:val="single"/>
            <w:lang w:eastAsia="fr-FR"/>
          </w:rPr>
          <w:t>Permaculture</w:t>
        </w:r>
        <w:proofErr w:type="spellEnd"/>
        <w:r w:rsidRPr="003046DD">
          <w:rPr>
            <w:rFonts w:ascii="Arial" w:eastAsia="Times New Roman" w:hAnsi="Arial" w:cs="Arial"/>
            <w:color w:val="E2001A"/>
            <w:sz w:val="24"/>
            <w:szCs w:val="24"/>
            <w:u w:val="single"/>
            <w:lang w:eastAsia="fr-FR"/>
          </w:rPr>
          <w:t xml:space="preserve">, </w:t>
        </w:r>
        <w:proofErr w:type="spellStart"/>
        <w:r w:rsidRPr="003046DD">
          <w:rPr>
            <w:rFonts w:ascii="Arial" w:eastAsia="Times New Roman" w:hAnsi="Arial" w:cs="Arial"/>
            <w:color w:val="E2001A"/>
            <w:sz w:val="24"/>
            <w:szCs w:val="24"/>
            <w:u w:val="single"/>
            <w:lang w:eastAsia="fr-FR"/>
          </w:rPr>
          <w:t>agroécologie</w:t>
        </w:r>
        <w:proofErr w:type="spellEnd"/>
        <w:r w:rsidRPr="003046DD">
          <w:rPr>
            <w:rFonts w:ascii="Arial" w:eastAsia="Times New Roman" w:hAnsi="Arial" w:cs="Arial"/>
            <w:color w:val="E2001A"/>
            <w:sz w:val="24"/>
            <w:szCs w:val="24"/>
            <w:u w:val="single"/>
            <w:lang w:eastAsia="fr-FR"/>
          </w:rPr>
          <w:t>, etc... »</w:t>
        </w:r>
      </w:hyperlink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proofErr w:type="gramStart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enregistre</w:t>
      </w:r>
      <w:proofErr w:type="gramEnd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177 000 abonnés – dans lesquelles il prodigue des conseils depuis son jardin avant de les publier sur internet.</w:t>
      </w:r>
    </w:p>
    <w:p w:rsidR="003046DD" w:rsidRPr="003046DD" w:rsidRDefault="003046DD" w:rsidP="003046DD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046DD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« J’essaye de faire exactement comme toi »</w:t>
      </w:r>
    </w:p>
    <w:p w:rsidR="003046DD" w:rsidRPr="003046DD" w:rsidRDefault="003046DD" w:rsidP="003046D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J’ai fait ma première vidéo en août 2015. Je ne trouvais pas sur internet ou dans les revues l’information que je cherchais alors j’ai décidé de la faire moi-même. Ce n’est pas si souvent que je sors de mon jardin et que je rencontre les personnes qui regardent mes vidéos, c’est chouette », confie le blogueur et </w:t>
      </w:r>
      <w:proofErr w:type="spellStart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youtubeur</w:t>
      </w:r>
      <w:proofErr w:type="spellEnd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, qui est constamment sollicité par des « fans ».</w:t>
      </w:r>
    </w:p>
    <w:p w:rsidR="003046DD" w:rsidRPr="003046DD" w:rsidRDefault="003046DD" w:rsidP="003046DD">
      <w:pPr>
        <w:shd w:val="clear" w:color="auto" w:fill="FFFFFF"/>
        <w:spacing w:before="300"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Il est super », affirme Stéphane. Samuel, lui, utilise les vidéos de Damien comme support de formation à la </w:t>
      </w:r>
      <w:proofErr w:type="spellStart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permaculture</w:t>
      </w:r>
      <w:proofErr w:type="spellEnd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 « J’essaye de faire exactement comme toi en regardant tes vidéos », lui confie-t-il.</w:t>
      </w:r>
    </w:p>
    <w:p w:rsidR="003046DD" w:rsidRPr="003046DD" w:rsidRDefault="003046DD" w:rsidP="003046DD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3046DD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Faire un poêle soi-même avec des matériaux recyclés</w:t>
      </w:r>
    </w:p>
    <w:p w:rsidR="003046DD" w:rsidRPr="003046DD" w:rsidRDefault="003046DD" w:rsidP="003046D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Plusieurs « stars » d’internet participent ainsi aux Rencontres de la </w:t>
      </w:r>
      <w:proofErr w:type="spellStart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permaculture</w:t>
      </w:r>
      <w:proofErr w:type="spellEnd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. Comme Hervé </w:t>
      </w:r>
      <w:proofErr w:type="spellStart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Coves</w:t>
      </w:r>
      <w:proofErr w:type="spellEnd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qui anime un atelier sur les champignons </w:t>
      </w:r>
      <w:proofErr w:type="spellStart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mycorhiziens</w:t>
      </w:r>
      <w:proofErr w:type="spellEnd"/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 Ou Barnabé Chaillot, qui tient </w:t>
      </w:r>
      <w:hyperlink r:id="rId7" w:tgtFrame="_self" w:history="1">
        <w:r w:rsidRPr="003046DD">
          <w:rPr>
            <w:rFonts w:ascii="Arial" w:eastAsia="Times New Roman" w:hAnsi="Arial" w:cs="Arial"/>
            <w:color w:val="E2001A"/>
            <w:sz w:val="24"/>
            <w:szCs w:val="24"/>
            <w:u w:val="single"/>
            <w:lang w:eastAsia="fr-FR"/>
          </w:rPr>
          <w:t>le blog « L’énergie autrement »</w:t>
        </w:r>
      </w:hyperlink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ainsi qu’</w:t>
      </w:r>
      <w:hyperlink r:id="rId8" w:tgtFrame="_self" w:history="1">
        <w:r w:rsidRPr="003046DD">
          <w:rPr>
            <w:rFonts w:ascii="Arial" w:eastAsia="Times New Roman" w:hAnsi="Arial" w:cs="Arial"/>
            <w:color w:val="E2001A"/>
            <w:sz w:val="24"/>
            <w:szCs w:val="24"/>
            <w:u w:val="single"/>
            <w:lang w:eastAsia="fr-FR"/>
          </w:rPr>
          <w:t>une chaîne YouTube</w:t>
        </w:r>
      </w:hyperlink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à son nom, forte de 128 000 abonnés. Il présente au domaine de Danne comment faire un poêle soi-même avec des matériaux issus du recyclage.</w:t>
      </w:r>
    </w:p>
    <w:p w:rsidR="003046DD" w:rsidRPr="003046DD" w:rsidRDefault="003046DD" w:rsidP="003046DD">
      <w:pPr>
        <w:shd w:val="clear" w:color="auto" w:fill="FFFFFF"/>
        <w:spacing w:before="300"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J’ai réalisé une première vidéo en juillet 2013 sur une éolienne à axe vertical. Elle a fait 100 000 vues les six premiers mois. Je crois que tout le monde a un vieux rêve sur les éoliennes et moi j’ai montré comment ça pouvait marcher. Après cela, je me suis dit qu’il y avait quelque chose à faire », raconte ce Grenoblois, qui trouve impressionnant d’être reconnu par 80 % des gens ici ».</w:t>
      </w:r>
    </w:p>
    <w:p w:rsidR="003046DD" w:rsidRPr="003046DD" w:rsidRDefault="003046DD" w:rsidP="003046DD">
      <w:pPr>
        <w:shd w:val="clear" w:color="auto" w:fill="FFFFFF"/>
        <w:spacing w:before="300"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3046D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Depuis, ce bricoleur du dimanche » a réalisé de nombreuses vidéos dans lesquelles il montre ses expériences. Tout comme Damien, il en a fait son activité principale, notamment grâce au mécanisme du financement participatif.</w:t>
      </w:r>
    </w:p>
    <w:p w:rsidR="003046DD" w:rsidRPr="003046DD" w:rsidRDefault="003046DD" w:rsidP="003046D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3046D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 xml:space="preserve">Segré. Des « stars » d’internet aux Rencontres de la </w:t>
      </w:r>
      <w:proofErr w:type="spellStart"/>
      <w:r w:rsidRPr="003046DD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permaculture</w:t>
      </w:r>
      <w:proofErr w:type="spellEnd"/>
    </w:p>
    <w:p w:rsidR="000A6FC6" w:rsidRDefault="000A6FC6">
      <w:bookmarkStart w:id="0" w:name="_GoBack"/>
      <w:bookmarkEnd w:id="0"/>
    </w:p>
    <w:sectPr w:rsidR="000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167"/>
    <w:multiLevelType w:val="multilevel"/>
    <w:tmpl w:val="93AE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40F44"/>
    <w:multiLevelType w:val="multilevel"/>
    <w:tmpl w:val="C62A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960DF"/>
    <w:multiLevelType w:val="multilevel"/>
    <w:tmpl w:val="1058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65C6E"/>
    <w:multiLevelType w:val="multilevel"/>
    <w:tmpl w:val="4F42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051C9"/>
    <w:multiLevelType w:val="multilevel"/>
    <w:tmpl w:val="B242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02580"/>
    <w:multiLevelType w:val="multilevel"/>
    <w:tmpl w:val="BBA0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DD"/>
    <w:rsid w:val="000A6FC6"/>
    <w:rsid w:val="0030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455EE-85B1-43EE-91A6-5D533A25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49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5703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91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148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1789858273">
                                          <w:marLeft w:val="-2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26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178476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590038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66640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807735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27972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5685403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9019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944534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6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564802685">
                                          <w:marLeft w:val="-2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4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65295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239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38830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3353192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62963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654133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194052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34218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43720805">
                                          <w:marLeft w:val="-2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0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95028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45611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123739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527925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161004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03789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72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67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68339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1224826428">
                                          <w:marLeft w:val="-2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64489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211675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201275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6626575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44284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5839915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82609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4965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1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989676178">
                                          <w:marLeft w:val="-2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4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66879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613568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34737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865165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137693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414765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213151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04175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4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384063404">
                                          <w:marLeft w:val="-2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51766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09448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121997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8791957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71712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045227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28373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769437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0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477041331">
                                          <w:marLeft w:val="-2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7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19468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51559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722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191236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31078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868564">
                                                      <w:marLeft w:val="288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  <w:divsChild>
                                                        <w:div w:id="176580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5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38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73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62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2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7HRuQ93hl9v8dTSt_XDHA/featur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ie-autrement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permacultureetc/feature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2019-12-06T09:32:00Z</dcterms:created>
  <dcterms:modified xsi:type="dcterms:W3CDTF">2019-12-06T09:34:00Z</dcterms:modified>
</cp:coreProperties>
</file>